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D7908" w14:textId="77777777" w:rsidR="00961605" w:rsidRPr="00961605" w:rsidRDefault="00961605" w:rsidP="00961605">
      <w:pPr>
        <w:rPr>
          <w:rFonts w:ascii="Times" w:hAnsi="Times" w:cs="Times New Roman"/>
          <w:sz w:val="20"/>
          <w:szCs w:val="20"/>
        </w:rPr>
      </w:pPr>
      <w:r w:rsidRPr="00961605">
        <w:rPr>
          <w:rFonts w:ascii="Arial" w:hAnsi="Arial" w:cs="Arial"/>
          <w:color w:val="000000"/>
          <w:sz w:val="23"/>
          <w:szCs w:val="23"/>
        </w:rPr>
        <w:t>Name_________________________</w:t>
      </w:r>
      <w:r w:rsidR="009D6639">
        <w:rPr>
          <w:rFonts w:ascii="Arial" w:hAnsi="Arial" w:cs="Arial"/>
          <w:color w:val="000000"/>
          <w:sz w:val="23"/>
          <w:szCs w:val="23"/>
        </w:rPr>
        <w:t>_</w:t>
      </w:r>
      <w:r w:rsidRPr="00961605">
        <w:rPr>
          <w:rFonts w:ascii="Arial" w:hAnsi="Arial" w:cs="Arial"/>
          <w:color w:val="000000"/>
          <w:sz w:val="23"/>
          <w:szCs w:val="23"/>
        </w:rPr>
        <w:t>__________</w:t>
      </w:r>
      <w:proofErr w:type="gramStart"/>
      <w:r w:rsidRPr="00961605">
        <w:rPr>
          <w:rFonts w:ascii="Arial" w:hAnsi="Arial" w:cs="Arial"/>
          <w:color w:val="000000"/>
          <w:sz w:val="23"/>
          <w:szCs w:val="23"/>
        </w:rPr>
        <w:t>_  Date</w:t>
      </w:r>
      <w:proofErr w:type="gramEnd"/>
      <w:r w:rsidRPr="00961605">
        <w:rPr>
          <w:rFonts w:ascii="Arial" w:hAnsi="Arial" w:cs="Arial"/>
          <w:color w:val="000000"/>
          <w:sz w:val="23"/>
          <w:szCs w:val="23"/>
        </w:rPr>
        <w:t>________</w:t>
      </w:r>
      <w:r w:rsidR="009D6639">
        <w:rPr>
          <w:rFonts w:ascii="Arial" w:hAnsi="Arial" w:cs="Arial"/>
          <w:color w:val="000000"/>
          <w:sz w:val="23"/>
          <w:szCs w:val="23"/>
        </w:rPr>
        <w:t xml:space="preserve"> </w:t>
      </w:r>
      <w:r w:rsidRPr="00961605">
        <w:rPr>
          <w:rFonts w:ascii="Arial" w:hAnsi="Arial" w:cs="Arial"/>
          <w:color w:val="000000"/>
          <w:sz w:val="23"/>
          <w:szCs w:val="23"/>
        </w:rPr>
        <w:t>Block_____  </w:t>
      </w:r>
    </w:p>
    <w:p w14:paraId="32092FC1" w14:textId="77777777" w:rsidR="00961605" w:rsidRPr="00961605" w:rsidRDefault="00961605" w:rsidP="00961605">
      <w:pPr>
        <w:rPr>
          <w:rFonts w:ascii="Times" w:eastAsia="Times New Roman" w:hAnsi="Times" w:cs="Times New Roman"/>
          <w:sz w:val="20"/>
          <w:szCs w:val="20"/>
        </w:rPr>
      </w:pPr>
      <w:r w:rsidRPr="00961605">
        <w:rPr>
          <w:rFonts w:ascii="Times" w:eastAsia="Times New Roman" w:hAnsi="Times" w:cs="Times New Roman"/>
          <w:sz w:val="20"/>
          <w:szCs w:val="20"/>
        </w:rPr>
        <w:br/>
      </w:r>
    </w:p>
    <w:p w14:paraId="2579BEBB" w14:textId="77777777" w:rsidR="00961605" w:rsidRPr="00961605" w:rsidRDefault="00961605" w:rsidP="00961605">
      <w:pPr>
        <w:rPr>
          <w:rFonts w:ascii="Times" w:hAnsi="Times" w:cs="Times New Roman"/>
          <w:sz w:val="20"/>
          <w:szCs w:val="20"/>
        </w:rPr>
      </w:pPr>
      <w:r w:rsidRPr="00961605">
        <w:rPr>
          <w:rFonts w:ascii="Arial" w:hAnsi="Arial" w:cs="Arial"/>
          <w:b/>
          <w:bCs/>
          <w:color w:val="000000"/>
        </w:rPr>
        <w:t xml:space="preserve">Cell Analogies: </w:t>
      </w:r>
      <w:r w:rsidRPr="00961605">
        <w:rPr>
          <w:rFonts w:ascii="Arial" w:hAnsi="Arial" w:cs="Arial"/>
          <w:color w:val="000000"/>
          <w:sz w:val="23"/>
          <w:szCs w:val="23"/>
        </w:rPr>
        <w:t> Can you compare the picture with the function of a cell organelle?</w:t>
      </w:r>
    </w:p>
    <w:p w14:paraId="4A96C794" w14:textId="77777777" w:rsidR="00961605" w:rsidRPr="00961605" w:rsidRDefault="00961605" w:rsidP="00961605">
      <w:pPr>
        <w:rPr>
          <w:rFonts w:ascii="Times" w:hAnsi="Times" w:cs="Times New Roman"/>
          <w:sz w:val="20"/>
          <w:szCs w:val="20"/>
        </w:rPr>
      </w:pPr>
      <w:r w:rsidRPr="00961605">
        <w:rPr>
          <w:rFonts w:ascii="Arial" w:hAnsi="Arial" w:cs="Arial"/>
          <w:color w:val="000000"/>
          <w:sz w:val="23"/>
          <w:szCs w:val="23"/>
        </w:rPr>
        <w:t xml:space="preserve">Use your vocabulary list to figure out these analogies.  Fill in the blank with the appropriate cell organelle. </w:t>
      </w:r>
      <w:r w:rsidRPr="00961605">
        <w:rPr>
          <w:rFonts w:ascii="Arial" w:hAnsi="Arial" w:cs="Arial"/>
          <w:b/>
          <w:bCs/>
          <w:color w:val="000000"/>
          <w:sz w:val="23"/>
          <w:szCs w:val="23"/>
        </w:rPr>
        <w:t>Bonus:   Draw a picture of the organelle.</w:t>
      </w:r>
    </w:p>
    <w:p w14:paraId="157342B9" w14:textId="77777777" w:rsidR="00961605" w:rsidRPr="00961605" w:rsidRDefault="00961605" w:rsidP="00961605">
      <w:pPr>
        <w:rPr>
          <w:rFonts w:ascii="Times" w:eastAsia="Times New Roman" w:hAnsi="Times" w:cs="Times New Roman"/>
          <w:sz w:val="20"/>
          <w:szCs w:val="20"/>
        </w:rPr>
      </w:pPr>
      <w:r w:rsidRPr="00961605">
        <w:rPr>
          <w:rFonts w:ascii="Times" w:eastAsia="Times New Roman" w:hAnsi="Times" w:cs="Times New Roman"/>
          <w:sz w:val="20"/>
          <w:szCs w:val="20"/>
        </w:rPr>
        <w:br/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4"/>
        <w:gridCol w:w="4956"/>
      </w:tblGrid>
      <w:tr w:rsidR="00961605" w:rsidRPr="00961605" w14:paraId="788585A4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1D37167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79442A59" wp14:editId="4719A32D">
                  <wp:extent cx="1828800" cy="1438463"/>
                  <wp:effectExtent l="0" t="0" r="0" b="9525"/>
                  <wp:docPr id="1" name="Picture 1" descr="https://lh6.googleusercontent.com/ecH_Lsnt4uhtBJkjoQX3_SvpRvVTyXrMXdGqBgqpp--xb7sISoVZL-uw-ZgPmixqTRYbpJ_r_7NDPvKusdeTC3fxpkMhBaRmdYJq3r4ZXcvLsqX472yEuhLEHi_4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ecH_Lsnt4uhtBJkjoQX3_SvpRvVTyXrMXdGqBgqpp--xb7sISoVZL-uw-ZgPmixqTRYbpJ_r_7NDPvKusdeTC3fxpkMhBaRmdYJq3r4ZXcvLsqX472yEuhLEHi_4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7B226C1" w14:textId="77777777" w:rsidR="00961605" w:rsidRPr="00961605" w:rsidRDefault="00961605" w:rsidP="009D6639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The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nucleus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is like a brain because it controls all activity that organisms perform.</w:t>
            </w:r>
          </w:p>
        </w:tc>
      </w:tr>
      <w:tr w:rsidR="00961605" w:rsidRPr="00961605" w14:paraId="3702A4D0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564D905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3D95BF27" wp14:editId="34D311C9">
                  <wp:extent cx="1921933" cy="1441450"/>
                  <wp:effectExtent l="0" t="0" r="8890" b="6350"/>
                  <wp:docPr id="2" name="Picture 2" descr="https://lh3.googleusercontent.com/Y3GjiwC6gO7uYVyG1EjPooNnfaawR243nhdOs1_IFt9nZkchKK-x5euIvl8_jhlxwwWgm9ddDyECCGROj1EMeF7gPc_8FMS1_CtzmBG7gWuHFQ8eBup25tshiLfV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Y3GjiwC6gO7uYVyG1EjPooNnfaawR243nhdOs1_IFt9nZkchKK-x5euIvl8_jhlxwwWgm9ddDyECCGROj1EMeF7gPc_8FMS1_CtzmBG7gWuHFQ8eBup25tshiLfV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33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8E652C7" w14:textId="77777777" w:rsidR="00961605" w:rsidRPr="00961605" w:rsidRDefault="00961605" w:rsidP="009D6639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The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cytoplasm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is like </w:t>
            </w:r>
            <w:proofErr w:type="spellStart"/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jello</w:t>
            </w:r>
            <w:proofErr w:type="spellEnd"/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 because it is thick enough to hold things in place inside of a container.</w:t>
            </w:r>
          </w:p>
        </w:tc>
      </w:tr>
      <w:tr w:rsidR="00961605" w:rsidRPr="00961605" w14:paraId="2ECE1C85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B79979A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205E24F6" wp14:editId="56BCBC25">
                  <wp:extent cx="1552194" cy="1231900"/>
                  <wp:effectExtent l="0" t="0" r="0" b="0"/>
                  <wp:docPr id="3" name="Picture 3" descr="https://lh3.googleusercontent.com/CkS0g54HyzrvZrVcEQ1YmuW6aSTXKo8oaQZdc4KSIXdd0epF0rLmw0BNcklhPQnvLTmllJJgQ21VPwXrt2THf8Sj-CtaWaWgFy40HRtOwxSN4Cb44mlS9Cdy3Dze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CkS0g54HyzrvZrVcEQ1YmuW6aSTXKo8oaQZdc4KSIXdd0epF0rLmw0BNcklhPQnvLTmllJJgQ21VPwXrt2THf8Sj-CtaWaWgFy40HRtOwxSN4Cb44mlS9Cdy3Dze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94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B9D933" w14:textId="77777777" w:rsidR="00961605" w:rsidRPr="00961605" w:rsidRDefault="00961605" w:rsidP="009D6639">
            <w:pPr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The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cell membrane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is like a cellophane bag because it holds the contents l and can let things in and out</w:t>
            </w:r>
          </w:p>
        </w:tc>
      </w:tr>
      <w:tr w:rsidR="00961605" w:rsidRPr="00961605" w14:paraId="250D704F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428ED7D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218ABBEC" wp14:editId="62581676">
                  <wp:extent cx="835719" cy="1511300"/>
                  <wp:effectExtent l="0" t="0" r="2540" b="0"/>
                  <wp:docPr id="4" name="Picture 4" descr="https://lh4.googleusercontent.com/Zi9nsn-t-Bz6WW-ih_r1mXOrtnlQBSekeWkp79X4RcezvVJNpc9qGzJZwqoX8MM7VkygfMS_v3Kj3P3QbayIId7F4M5VxUMpB7FMnPn1qmqiaM8zTjOEsM25Llwl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Zi9nsn-t-Bz6WW-ih_r1mXOrtnlQBSekeWkp79X4RcezvVJNpc9qGzJZwqoX8MM7VkygfMS_v3Kj3P3QbayIId7F4M5VxUMpB7FMnPn1qmqiaM8zTjOEsM25Llwl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719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2BB6B8" w14:textId="77777777" w:rsidR="00961605" w:rsidRPr="00961605" w:rsidRDefault="00961605" w:rsidP="009D6639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The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vacuole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is like a bottle because it can store water until needed to quench thirst.</w:t>
            </w:r>
          </w:p>
        </w:tc>
      </w:tr>
      <w:tr w:rsidR="00961605" w:rsidRPr="00961605" w14:paraId="1D1861A6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F9A5AC6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862A2E1" wp14:editId="2B0F6ECD">
                  <wp:extent cx="1603115" cy="1066800"/>
                  <wp:effectExtent l="0" t="0" r="0" b="0"/>
                  <wp:docPr id="5" name="Picture 5" descr="https://lh4.googleusercontent.com/Omv7RcMa52LlGrRjtYqmhUmaqCfJdJeEe5OkL9PFQp2FnZo6TkXl3FWBIS5e3WVB8Jm0otL8CjBfr2Bx6-6om0DvcTFgM9llnhH2BdpYcpE5SO1Ppye_RKDF2g7s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Omv7RcMa52LlGrRjtYqmhUmaqCfJdJeEe5OkL9PFQp2FnZo6TkXl3FWBIS5e3WVB8Jm0otL8CjBfr2Bx6-6om0DvcTFgM9llnhH2BdpYcpE5SO1Ppye_RKDF2g7s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13" cy="106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F9909C4" w14:textId="77777777" w:rsidR="00961605" w:rsidRPr="00961605" w:rsidRDefault="00961605" w:rsidP="009D6639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The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>cell wall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 is like a brick wall because it gives strength and support.</w:t>
            </w:r>
          </w:p>
        </w:tc>
      </w:tr>
      <w:tr w:rsidR="00961605" w:rsidRPr="00961605" w14:paraId="0F368CF8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B66CEAF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0A1A78E1" wp14:editId="349C1160">
                  <wp:extent cx="1701800" cy="1189362"/>
                  <wp:effectExtent l="0" t="0" r="0" b="4445"/>
                  <wp:docPr id="6" name="Picture 6" descr="https://lh6.googleusercontent.com/LbJaGdHfJDY6ybss_YIjoQpnm7hm0gd17TkLc6I39zAaR_LQKtQkBBMJkNsURCYxaHT6dYixSSz7DNen9LFRjtG8WBjwgUJQnn45zNh4W5Qv1RaWf8YvU-YE8td3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LbJaGdHfJDY6ybss_YIjoQpnm7hm0gd17TkLc6I39zAaR_LQKtQkBBMJkNsURCYxaHT6dYixSSz7DNen9LFRjtG8WBjwgUJQnn45zNh4W5Qv1RaWf8YvU-YE8td3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18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213DDF3" w14:textId="77777777" w:rsidR="00961605" w:rsidRPr="00961605" w:rsidRDefault="00961605" w:rsidP="009D6639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The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Endoplasmic </w:t>
            </w:r>
            <w:proofErr w:type="gramStart"/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>reticulum(</w:t>
            </w:r>
            <w:proofErr w:type="gramEnd"/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ER)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is like an assembly line conveyor belt because it breaks down and packages proteins for delivery.</w:t>
            </w:r>
          </w:p>
        </w:tc>
      </w:tr>
      <w:tr w:rsidR="00961605" w:rsidRPr="00961605" w14:paraId="719ECCC7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ACAC9D4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62536E35" wp14:editId="35B7DB65">
                  <wp:extent cx="951239" cy="1498600"/>
                  <wp:effectExtent l="0" t="0" r="0" b="0"/>
                  <wp:docPr id="7" name="Picture 7" descr="https://lh3.googleusercontent.com/KvyGvj8sGpgAnv6VT7eBxyp6lY5usDZwICJiWZhUIsOfgL-c4Ud1xWQ417L4LPjPQ0GcpM5IV181UvjthRUntr-O5jF2quncPvN5xdIVD1qGhOMfeHN2KUfEp4rm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KvyGvj8sGpgAnv6VT7eBxyp6lY5usDZwICJiWZhUIsOfgL-c4Ud1xWQ417L4LPjPQ0GcpM5IV181UvjthRUntr-O5jF2quncPvN5xdIVD1qGhOMfeHN2KUfEp4rm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48" cy="149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0ADABA7" w14:textId="77777777" w:rsidR="00961605" w:rsidRPr="00961605" w:rsidRDefault="00961605" w:rsidP="009D6639">
            <w:pPr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The  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>mitochondrion</w:t>
            </w:r>
            <w:proofErr w:type="gramEnd"/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is like an outlet because it provides energy.</w:t>
            </w:r>
          </w:p>
        </w:tc>
      </w:tr>
      <w:tr w:rsidR="00961605" w:rsidRPr="00961605" w14:paraId="3D3E8FD0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422E773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696879FF" wp14:editId="681D1057">
                  <wp:extent cx="1828800" cy="1373631"/>
                  <wp:effectExtent l="0" t="0" r="0" b="0"/>
                  <wp:docPr id="8" name="Picture 8" descr="https://lh3.googleusercontent.com/2O-DOFMWOemF345OHuR_LF1dwpkQTDGmPkzyy5FQL2Jq3H4a0my357yCioCX5UE4o3cZ-5yLbKuKmBZOwdJjulFaS8CEgbq-A9FuvmH6lqTd7F6PbqxAy9NQM8uk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2O-DOFMWOemF345OHuR_LF1dwpkQTDGmPkzyy5FQL2Jq3H4a0my357yCioCX5UE4o3cZ-5yLbKuKmBZOwdJjulFaS8CEgbq-A9FuvmH6lqTd7F6PbqxAy9NQM8uk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83" cy="137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A161C09" w14:textId="77777777" w:rsidR="00961605" w:rsidRPr="00961605" w:rsidRDefault="00961605" w:rsidP="009D6639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The</w:t>
            </w:r>
            <w:r w:rsidR="009D6639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 xml:space="preserve">chloroplast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is like a kitchen because that’s where food is made.</w:t>
            </w:r>
          </w:p>
        </w:tc>
      </w:tr>
      <w:tr w:rsidR="00961605" w:rsidRPr="00961605" w14:paraId="44D104D6" w14:textId="77777777" w:rsidTr="00961605"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41FF2DC" w14:textId="77777777" w:rsidR="00961605" w:rsidRPr="00961605" w:rsidRDefault="00961605" w:rsidP="00961605">
            <w:pPr>
              <w:spacing w:line="0" w:lineRule="atLeast"/>
              <w:rPr>
                <w:rFonts w:ascii="Times" w:eastAsia="Times New Roman" w:hAnsi="Times" w:cs="Times New Roman"/>
                <w:sz w:val="20"/>
                <w:szCs w:val="20"/>
              </w:rPr>
            </w:pPr>
            <w:bookmarkStart w:id="0" w:name="_GoBack"/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3E08B83E" wp14:editId="6F90E5CE">
                  <wp:extent cx="1714500" cy="1697355"/>
                  <wp:effectExtent l="0" t="0" r="12700" b="4445"/>
                  <wp:docPr id="9" name="Picture 9" descr="https://lh5.googleusercontent.com/8Jik0pK_qcfHhJ-dsD-xnW1YvlQn-8C3QRK-Y7u9EwF2l5e0BCrIIz4fFhnKfkRw5JuEtdcVUVJwWphP-XBwHQpeC0s_5ot8wPRxZcWmVr_Vu520aTkM36nFcNEG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8Jik0pK_qcfHhJ-dsD-xnW1YvlQn-8C3QRK-Y7u9EwF2l5e0BCrIIz4fFhnKfkRw5JuEtdcVUVJwWphP-XBwHQpeC0s_5ot8wPRxZcWmVr_Vu520aTkM36nFcNEG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79" cy="169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961605">
              <w:rPr>
                <w:rFonts w:ascii="Times" w:eastAsia="Times New Roman" w:hAnsi="Times" w:cs="Times New Roman"/>
                <w:sz w:val="20"/>
                <w:szCs w:val="20"/>
              </w:rPr>
              <w:t>*</w:t>
            </w:r>
          </w:p>
        </w:tc>
        <w:tc>
          <w:tcPr>
            <w:tcW w:w="4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8B4A2A8" w14:textId="77777777" w:rsidR="00961605" w:rsidRPr="00961605" w:rsidRDefault="00961605" w:rsidP="009D6639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The </w:t>
            </w:r>
            <w:r w:rsidR="009D6639">
              <w:rPr>
                <w:rFonts w:ascii="Arial" w:hAnsi="Arial" w:cs="Arial"/>
                <w:color w:val="FF0000"/>
                <w:sz w:val="28"/>
                <w:szCs w:val="28"/>
              </w:rPr>
              <w:t>chlorophyll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="009D6639">
              <w:rPr>
                <w:rFonts w:ascii="Arial" w:hAnsi="Arial" w:cs="Arial"/>
                <w:color w:val="000000"/>
                <w:sz w:val="23"/>
                <w:szCs w:val="23"/>
              </w:rPr>
              <w:t xml:space="preserve">is </w:t>
            </w:r>
            <w:r w:rsidRPr="00961605">
              <w:rPr>
                <w:rFonts w:ascii="Arial" w:hAnsi="Arial" w:cs="Arial"/>
                <w:color w:val="000000"/>
                <w:sz w:val="23"/>
                <w:szCs w:val="23"/>
              </w:rPr>
              <w:t>like a chef because it captures the ingredients to make its own food.</w:t>
            </w:r>
          </w:p>
        </w:tc>
      </w:tr>
    </w:tbl>
    <w:p w14:paraId="21B35EAF" w14:textId="77777777" w:rsidR="0083351E" w:rsidRDefault="0083351E" w:rsidP="009D6639"/>
    <w:sectPr w:rsidR="0083351E" w:rsidSect="008335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05"/>
    <w:rsid w:val="0083351E"/>
    <w:rsid w:val="00961605"/>
    <w:rsid w:val="009D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93D9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160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6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6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160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6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6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5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171</Words>
  <Characters>980</Characters>
  <Application>Microsoft Macintosh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Bambury</dc:creator>
  <cp:keywords/>
  <dc:description/>
  <cp:lastModifiedBy>Michele Bambury</cp:lastModifiedBy>
  <cp:revision>2</cp:revision>
  <dcterms:created xsi:type="dcterms:W3CDTF">2014-03-20T00:59:00Z</dcterms:created>
  <dcterms:modified xsi:type="dcterms:W3CDTF">2014-03-20T01:10:00Z</dcterms:modified>
</cp:coreProperties>
</file>